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17" w:rsidRPr="00541391" w:rsidRDefault="000D0C17" w:rsidP="000D0C17">
      <w:pPr>
        <w:spacing w:line="240" w:lineRule="auto"/>
        <w:ind w:firstLine="0"/>
        <w:rPr>
          <w:rFonts w:eastAsia="MS Mincho" w:cs="Times New Roman"/>
          <w:b/>
          <w:bCs/>
          <w:noProof/>
          <w:szCs w:val="24"/>
        </w:rPr>
      </w:pPr>
      <w:bookmarkStart w:id="0" w:name="_GoBack"/>
      <w:bookmarkEnd w:id="0"/>
      <w:r w:rsidRPr="00541391">
        <w:rPr>
          <w:rFonts w:eastAsia="MS Mincho" w:cs="Times New Roman"/>
          <w:b/>
          <w:bCs/>
          <w:noProof/>
          <w:szCs w:val="24"/>
        </w:rPr>
        <w:t>КОЛЕБАНИЯ ГРУНТОВ ОСНОВАНИЙ,  ВОЗБУЖДАЕМЫЕ ПРИ ЗАБИВКЕ СВАЙ НА ПЛОЩАДКЕ, В УСЛОВИЯХ ТОЧЕЧНОЙ ГОРОДСКОЙ ЗАСТРОЙКИ</w:t>
      </w:r>
    </w:p>
    <w:p w:rsidR="000D0C17" w:rsidRPr="00541391" w:rsidRDefault="000D0C17" w:rsidP="000D0C17">
      <w:pPr>
        <w:spacing w:line="240" w:lineRule="auto"/>
        <w:ind w:firstLine="0"/>
        <w:rPr>
          <w:rFonts w:eastAsia="MS Mincho" w:cs="Times New Roman"/>
          <w:b/>
          <w:noProof/>
          <w:szCs w:val="24"/>
        </w:rPr>
      </w:pPr>
      <w:r w:rsidRPr="00541391">
        <w:rPr>
          <w:rFonts w:eastAsia="MS Mincho" w:cs="Times New Roman"/>
          <w:b/>
          <w:noProof/>
          <w:szCs w:val="24"/>
        </w:rPr>
        <w:t>Заалишвили В.Б.</w:t>
      </w:r>
    </w:p>
    <w:p w:rsidR="000D0C17" w:rsidRPr="00A31B68" w:rsidRDefault="000D0C17" w:rsidP="000D0C17">
      <w:pPr>
        <w:spacing w:line="240" w:lineRule="auto"/>
        <w:ind w:firstLine="0"/>
        <w:rPr>
          <w:rFonts w:eastAsia="MS Mincho" w:cs="Times New Roman"/>
          <w:szCs w:val="24"/>
        </w:rPr>
      </w:pPr>
      <w:r w:rsidRPr="00754967">
        <w:rPr>
          <w:rFonts w:eastAsia="MS Mincho" w:cs="Times New Roman"/>
          <w:szCs w:val="24"/>
        </w:rPr>
        <w:t>Геофизический институт Владикавказского научного центра Российской академии наук, Северо-Осетинский государственный университет им. К.</w:t>
      </w:r>
      <w:r w:rsidRPr="00541391">
        <w:rPr>
          <w:rFonts w:eastAsia="MS Mincho" w:cs="Times New Roman"/>
          <w:szCs w:val="24"/>
        </w:rPr>
        <w:t xml:space="preserve"> </w:t>
      </w:r>
      <w:r w:rsidRPr="00754967">
        <w:rPr>
          <w:rFonts w:eastAsia="MS Mincho" w:cs="Times New Roman"/>
          <w:szCs w:val="24"/>
        </w:rPr>
        <w:t>Л.</w:t>
      </w:r>
      <w:r w:rsidRPr="00541391">
        <w:rPr>
          <w:rFonts w:eastAsia="MS Mincho" w:cs="Times New Roman"/>
          <w:szCs w:val="24"/>
        </w:rPr>
        <w:t xml:space="preserve"> </w:t>
      </w:r>
      <w:r w:rsidRPr="00754967">
        <w:rPr>
          <w:rFonts w:eastAsia="MS Mincho" w:cs="Times New Roman"/>
          <w:szCs w:val="24"/>
        </w:rPr>
        <w:t xml:space="preserve">Хетагурова </w:t>
      </w:r>
    </w:p>
    <w:p w:rsidR="000D0C17" w:rsidRPr="00754967" w:rsidRDefault="000D0C17" w:rsidP="000D0C17">
      <w:pPr>
        <w:spacing w:line="240" w:lineRule="auto"/>
        <w:ind w:firstLine="0"/>
        <w:rPr>
          <w:rFonts w:eastAsia="MS Mincho" w:cs="Times New Roman"/>
          <w:szCs w:val="24"/>
        </w:rPr>
      </w:pPr>
      <w:r w:rsidRPr="00754967">
        <w:rPr>
          <w:rFonts w:eastAsia="MS Mincho" w:cs="Times New Roman"/>
          <w:szCs w:val="24"/>
        </w:rPr>
        <w:t xml:space="preserve">Владикавказ, Россия </w:t>
      </w:r>
    </w:p>
    <w:p w:rsidR="000D0C17" w:rsidRPr="00754967" w:rsidRDefault="000D0C17" w:rsidP="000D0C17">
      <w:pPr>
        <w:spacing w:line="240" w:lineRule="auto"/>
        <w:ind w:firstLine="0"/>
        <w:jc w:val="center"/>
        <w:rPr>
          <w:rFonts w:eastAsia="MS Mincho" w:cs="Times New Roman"/>
          <w:szCs w:val="24"/>
        </w:rPr>
      </w:pPr>
    </w:p>
    <w:p w:rsidR="000D0C17" w:rsidRPr="00754967" w:rsidRDefault="000D0C17" w:rsidP="000D0C17">
      <w:pPr>
        <w:spacing w:line="240" w:lineRule="auto"/>
        <w:ind w:firstLine="0"/>
        <w:jc w:val="center"/>
        <w:rPr>
          <w:rFonts w:eastAsia="MS Mincho" w:cs="Times New Roman"/>
          <w:szCs w:val="24"/>
        </w:rPr>
      </w:pPr>
    </w:p>
    <w:p w:rsidR="000D0C17" w:rsidRPr="00541391" w:rsidRDefault="000D0C17" w:rsidP="000D0C17">
      <w:pPr>
        <w:spacing w:line="240" w:lineRule="auto"/>
        <w:ind w:firstLine="0"/>
        <w:jc w:val="left"/>
        <w:rPr>
          <w:rFonts w:eastAsia="MS Mincho" w:cs="Times New Roman"/>
          <w:b/>
          <w:szCs w:val="24"/>
        </w:rPr>
      </w:pPr>
      <w:r w:rsidRPr="00541391">
        <w:rPr>
          <w:rFonts w:eastAsia="MS Mincho" w:cs="Times New Roman"/>
          <w:b/>
          <w:szCs w:val="24"/>
        </w:rPr>
        <w:t xml:space="preserve">Гогмачадзе С.А. </w:t>
      </w:r>
    </w:p>
    <w:p w:rsidR="000D0C17" w:rsidRPr="00541391" w:rsidRDefault="000D0C17" w:rsidP="000D0C17">
      <w:pPr>
        <w:spacing w:line="240" w:lineRule="auto"/>
        <w:ind w:firstLine="0"/>
        <w:jc w:val="left"/>
        <w:rPr>
          <w:rFonts w:eastAsia="MS Mincho" w:cs="Times New Roman"/>
          <w:szCs w:val="24"/>
        </w:rPr>
      </w:pPr>
      <w:r w:rsidRPr="00754967">
        <w:rPr>
          <w:rFonts w:eastAsia="MS Mincho" w:cs="Times New Roman"/>
          <w:szCs w:val="24"/>
        </w:rPr>
        <w:t xml:space="preserve">Грузино-американский университет, </w:t>
      </w:r>
      <w:r w:rsidRPr="00541391">
        <w:rPr>
          <w:rFonts w:eastAsia="MS Mincho" w:cs="Times New Roman"/>
          <w:szCs w:val="24"/>
        </w:rPr>
        <w:t xml:space="preserve"> </w:t>
      </w:r>
    </w:p>
    <w:p w:rsidR="000D0C17" w:rsidRPr="00754967" w:rsidRDefault="000D0C17" w:rsidP="000D0C17">
      <w:pPr>
        <w:spacing w:line="240" w:lineRule="auto"/>
        <w:ind w:firstLine="0"/>
        <w:jc w:val="left"/>
        <w:rPr>
          <w:rFonts w:eastAsia="MS Mincho" w:cs="Times New Roman"/>
          <w:szCs w:val="24"/>
        </w:rPr>
      </w:pPr>
      <w:r w:rsidRPr="00754967">
        <w:rPr>
          <w:rFonts w:eastAsia="MS Mincho" w:cs="Times New Roman"/>
          <w:szCs w:val="24"/>
        </w:rPr>
        <w:t>Тбилиси, Грузия</w:t>
      </w:r>
    </w:p>
    <w:p w:rsidR="000D0C17" w:rsidRPr="00754967" w:rsidRDefault="00BC14B3" w:rsidP="000D0C17">
      <w:pPr>
        <w:spacing w:line="240" w:lineRule="auto"/>
        <w:ind w:firstLine="0"/>
        <w:jc w:val="left"/>
        <w:rPr>
          <w:rFonts w:eastAsia="MS Mincho" w:cs="Times New Roman"/>
          <w:szCs w:val="24"/>
        </w:rPr>
      </w:pPr>
      <w:hyperlink r:id="rId7" w:history="1">
        <w:r w:rsidR="000D0C17" w:rsidRPr="00754967">
          <w:rPr>
            <w:rFonts w:eastAsia="MS Mincho" w:cs="Times New Roman"/>
            <w:color w:val="0000FF"/>
            <w:szCs w:val="24"/>
            <w:u w:val="single"/>
            <w:lang w:val="en-US"/>
          </w:rPr>
          <w:t>cgi</w:t>
        </w:r>
        <w:r w:rsidR="000D0C17" w:rsidRPr="00754967">
          <w:rPr>
            <w:rFonts w:eastAsia="MS Mincho" w:cs="Times New Roman"/>
            <w:color w:val="0000FF"/>
            <w:szCs w:val="24"/>
            <w:u w:val="single"/>
          </w:rPr>
          <w:t>_</w:t>
        </w:r>
        <w:r w:rsidR="000D0C17" w:rsidRPr="00754967">
          <w:rPr>
            <w:rFonts w:eastAsia="MS Mincho" w:cs="Times New Roman"/>
            <w:color w:val="0000FF"/>
            <w:szCs w:val="24"/>
            <w:u w:val="single"/>
            <w:lang w:val="en-US"/>
          </w:rPr>
          <w:t>ras</w:t>
        </w:r>
        <w:r w:rsidR="000D0C17" w:rsidRPr="00754967">
          <w:rPr>
            <w:rFonts w:eastAsia="MS Mincho" w:cs="Times New Roman"/>
            <w:color w:val="0000FF"/>
            <w:szCs w:val="24"/>
            <w:u w:val="single"/>
          </w:rPr>
          <w:t>@</w:t>
        </w:r>
        <w:r w:rsidR="000D0C17" w:rsidRPr="00754967">
          <w:rPr>
            <w:rFonts w:eastAsia="MS Mincho" w:cs="Times New Roman"/>
            <w:color w:val="0000FF"/>
            <w:szCs w:val="24"/>
            <w:u w:val="single"/>
            <w:lang w:val="en-US"/>
          </w:rPr>
          <w:t>mail</w:t>
        </w:r>
        <w:r w:rsidR="000D0C17" w:rsidRPr="00754967">
          <w:rPr>
            <w:rFonts w:eastAsia="MS Mincho" w:cs="Times New Roman"/>
            <w:color w:val="0000FF"/>
            <w:szCs w:val="24"/>
            <w:u w:val="single"/>
          </w:rPr>
          <w:t>.</w:t>
        </w:r>
        <w:r w:rsidR="000D0C17" w:rsidRPr="00754967">
          <w:rPr>
            <w:rFonts w:eastAsia="MS Mincho" w:cs="Times New Roman"/>
            <w:color w:val="0000FF"/>
            <w:szCs w:val="24"/>
            <w:u w:val="single"/>
            <w:lang w:val="en-US"/>
          </w:rPr>
          <w:t>ru</w:t>
        </w:r>
      </w:hyperlink>
    </w:p>
    <w:p w:rsidR="000D0C17" w:rsidRPr="00754967" w:rsidRDefault="000D0C17" w:rsidP="000D0C17">
      <w:pPr>
        <w:spacing w:line="240" w:lineRule="auto"/>
        <w:ind w:firstLine="0"/>
        <w:jc w:val="center"/>
        <w:rPr>
          <w:rFonts w:eastAsia="MS Mincho" w:cs="Times New Roman"/>
          <w:szCs w:val="24"/>
        </w:rPr>
      </w:pPr>
    </w:p>
    <w:p w:rsidR="000D0C17" w:rsidRPr="00754967" w:rsidRDefault="000D0C17" w:rsidP="000D0C17">
      <w:pPr>
        <w:spacing w:line="240" w:lineRule="auto"/>
        <w:ind w:firstLine="0"/>
        <w:rPr>
          <w:rFonts w:eastAsia="Times New Roman" w:cs="Times New Roman"/>
          <w:szCs w:val="24"/>
        </w:rPr>
      </w:pPr>
      <w:r w:rsidRPr="00541391">
        <w:rPr>
          <w:rFonts w:eastAsia="MS Mincho" w:cs="Times New Roman"/>
          <w:b/>
          <w:szCs w:val="24"/>
        </w:rPr>
        <w:t>Аннотация.</w:t>
      </w:r>
      <w:r>
        <w:rPr>
          <w:rFonts w:eastAsia="MS Mincho" w:cs="Times New Roman"/>
          <w:szCs w:val="24"/>
        </w:rPr>
        <w:t xml:space="preserve"> </w:t>
      </w:r>
      <w:r w:rsidRPr="00754967">
        <w:rPr>
          <w:rFonts w:eastAsia="Times New Roman" w:cs="Times New Roman"/>
          <w:szCs w:val="24"/>
        </w:rPr>
        <w:t xml:space="preserve">В условиях точечной застройки забивка свай оказывает значительное влияние на близлежащие здания, которое должно учитываться при проведении работ. В статье впервые представлены инструментальные материалы, полученные в девяностые годы. Грунтовые условия представлены мягкопластичными глинами, мощность которых варьировалась от 4,5 м до 13,0 м. Рассмотрены особенности колебаний при забивке свай в предварительно пробуренную скважину меньшего диаметра – осесимметричный источник. Частота вертикальных колебаний составила </w:t>
      </w:r>
      <w:r w:rsidRPr="00754967">
        <w:rPr>
          <w:rFonts w:eastAsia="Times New Roman" w:cs="Times New Roman"/>
          <w:szCs w:val="24"/>
          <w:lang w:val="en-US"/>
        </w:rPr>
        <w:t>f</w:t>
      </w:r>
      <w:r w:rsidRPr="00754967">
        <w:rPr>
          <w:rFonts w:eastAsia="Times New Roman" w:cs="Times New Roman"/>
          <w:szCs w:val="24"/>
        </w:rPr>
        <w:t xml:space="preserve">=18-20 Гц, а горизонтальных – </w:t>
      </w:r>
      <w:r w:rsidRPr="00754967">
        <w:rPr>
          <w:rFonts w:eastAsia="Times New Roman" w:cs="Times New Roman"/>
          <w:szCs w:val="24"/>
          <w:lang w:val="en-US"/>
        </w:rPr>
        <w:t>f</w:t>
      </w:r>
      <w:r w:rsidRPr="00754967">
        <w:rPr>
          <w:rFonts w:eastAsia="Times New Roman" w:cs="Times New Roman"/>
          <w:szCs w:val="24"/>
        </w:rPr>
        <w:t xml:space="preserve">=13-15 Гц. Амплитуда вертикальных колебаний в ближней зоне составила 0,11-0,413 мм и в непосредственной близости к существующему зданию 0,0024-0,0061 мм. Кроме решения прямой задачи оценки параметров воздействия на существующие объекты, также рассмотрено экранирование колебаний. Выполнены расчеты воздействий с учетом экрана и без него. </w:t>
      </w:r>
    </w:p>
    <w:p w:rsidR="000D0C17" w:rsidRPr="00541391" w:rsidRDefault="000D0C17" w:rsidP="000D0C17">
      <w:pPr>
        <w:spacing w:line="240" w:lineRule="auto"/>
        <w:ind w:firstLine="0"/>
        <w:rPr>
          <w:rFonts w:eastAsia="MS Mincho" w:cs="Times New Roman"/>
          <w:bCs/>
          <w:iCs/>
          <w:noProof/>
          <w:szCs w:val="24"/>
        </w:rPr>
      </w:pPr>
      <w:r w:rsidRPr="00541391">
        <w:rPr>
          <w:rFonts w:eastAsia="MS Mincho" w:cs="Times New Roman"/>
          <w:b/>
          <w:bCs/>
          <w:iCs/>
          <w:noProof/>
          <w:szCs w:val="24"/>
        </w:rPr>
        <w:t>Ключевые слова:</w:t>
      </w:r>
      <w:r w:rsidRPr="00541391">
        <w:rPr>
          <w:rFonts w:eastAsia="MS Mincho" w:cs="Times New Roman"/>
          <w:bCs/>
          <w:iCs/>
          <w:noProof/>
          <w:szCs w:val="24"/>
        </w:rPr>
        <w:t xml:space="preserve"> забивка свай, грунты, сейсмические колебания, спектральный состав, поглощение, </w:t>
      </w:r>
      <w:r w:rsidRPr="00541391">
        <w:rPr>
          <w:rFonts w:eastAsia="MS Mincho" w:cs="Times New Roman"/>
          <w:bCs/>
          <w:iCs/>
          <w:noProof/>
          <w:szCs w:val="24"/>
          <w:lang w:val="en-US"/>
        </w:rPr>
        <w:t>site</w:t>
      </w:r>
      <w:r w:rsidRPr="00541391">
        <w:rPr>
          <w:rFonts w:eastAsia="MS Mincho" w:cs="Times New Roman"/>
          <w:bCs/>
          <w:iCs/>
          <w:noProof/>
          <w:szCs w:val="24"/>
        </w:rPr>
        <w:t xml:space="preserve"> </w:t>
      </w:r>
      <w:r w:rsidRPr="00541391">
        <w:rPr>
          <w:rFonts w:eastAsia="MS Mincho" w:cs="Times New Roman"/>
          <w:bCs/>
          <w:iCs/>
          <w:noProof/>
          <w:szCs w:val="24"/>
          <w:lang w:val="en-US"/>
        </w:rPr>
        <w:t>effect</w:t>
      </w:r>
      <w:r w:rsidRPr="00541391">
        <w:rPr>
          <w:rFonts w:eastAsia="MS Mincho" w:cs="Times New Roman"/>
          <w:bCs/>
          <w:iCs/>
          <w:noProof/>
          <w:szCs w:val="24"/>
        </w:rPr>
        <w:t>, воздействие на застройку</w:t>
      </w:r>
    </w:p>
    <w:p w:rsidR="000D0C17" w:rsidRPr="00541391" w:rsidRDefault="000D0C17" w:rsidP="000D0C17">
      <w:pPr>
        <w:spacing w:line="240" w:lineRule="auto"/>
        <w:ind w:firstLine="0"/>
        <w:jc w:val="center"/>
        <w:rPr>
          <w:rFonts w:eastAsia="Times New Roman" w:cs="Times New Roman"/>
          <w:szCs w:val="24"/>
        </w:rPr>
      </w:pPr>
    </w:p>
    <w:p w:rsidR="000D0C17" w:rsidRPr="002B6F18" w:rsidRDefault="000D0C17" w:rsidP="000D0C17">
      <w:pPr>
        <w:widowControl w:val="0"/>
        <w:spacing w:line="240" w:lineRule="auto"/>
        <w:ind w:firstLine="0"/>
        <w:rPr>
          <w:rFonts w:eastAsia="Times New Roman"/>
          <w:b/>
          <w:snapToGrid w:val="0"/>
          <w:sz w:val="28"/>
          <w:szCs w:val="28"/>
          <w:shd w:val="clear" w:color="auto" w:fill="FFFFFF"/>
        </w:rPr>
      </w:pP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  <w:lang w:val="en-US"/>
        </w:rPr>
        <w:t>DOI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 xml:space="preserve"> </w:t>
      </w:r>
      <w:r w:rsidR="00BC14B3">
        <w:rPr>
          <w:rFonts w:eastAsia="Times New Roman"/>
          <w:b/>
          <w:snapToGrid w:val="0"/>
          <w:sz w:val="28"/>
          <w:szCs w:val="28"/>
          <w:shd w:val="clear" w:color="auto" w:fill="FFFFFF"/>
        </w:rPr>
        <w:t>10.37153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/2686-</w:t>
      </w:r>
      <w:r w:rsidRPr="00D428D1">
        <w:rPr>
          <w:b/>
          <w:sz w:val="28"/>
          <w:szCs w:val="28"/>
        </w:rPr>
        <w:t>0045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-2019-13-</w:t>
      </w:r>
      <w:r w:rsidRPr="002B6F18">
        <w:rPr>
          <w:rFonts w:eastAsia="Times New Roman"/>
          <w:b/>
          <w:snapToGrid w:val="0"/>
          <w:sz w:val="28"/>
          <w:szCs w:val="28"/>
          <w:shd w:val="clear" w:color="auto" w:fill="FFFFFF"/>
        </w:rPr>
        <w:t>9</w:t>
      </w:r>
      <w:r w:rsidR="006855D7">
        <w:rPr>
          <w:rFonts w:eastAsia="Times New Roman"/>
          <w:b/>
          <w:snapToGrid w:val="0"/>
          <w:sz w:val="28"/>
          <w:szCs w:val="28"/>
          <w:shd w:val="clear" w:color="auto" w:fill="FFFFFF"/>
        </w:rPr>
        <w:t>4</w:t>
      </w:r>
      <w:r w:rsidRPr="00D428D1">
        <w:rPr>
          <w:rFonts w:eastAsia="Times New Roman"/>
          <w:b/>
          <w:snapToGrid w:val="0"/>
          <w:sz w:val="28"/>
          <w:szCs w:val="28"/>
          <w:shd w:val="clear" w:color="auto" w:fill="FFFFFF"/>
        </w:rPr>
        <w:t>-</w:t>
      </w:r>
      <w:r w:rsidR="006855D7">
        <w:rPr>
          <w:rFonts w:eastAsia="Times New Roman"/>
          <w:b/>
          <w:snapToGrid w:val="0"/>
          <w:sz w:val="28"/>
          <w:szCs w:val="28"/>
          <w:shd w:val="clear" w:color="auto" w:fill="FFFFFF"/>
        </w:rPr>
        <w:t>94</w:t>
      </w:r>
    </w:p>
    <w:p w:rsidR="00686762" w:rsidRPr="00FA29F9" w:rsidRDefault="00686762" w:rsidP="00FA29F9">
      <w:pPr>
        <w:rPr>
          <w:rFonts w:cs="Times New Roman"/>
          <w:szCs w:val="24"/>
        </w:rPr>
      </w:pPr>
    </w:p>
    <w:sectPr w:rsidR="00686762" w:rsidRPr="00FA29F9" w:rsidSect="000D0C17">
      <w:footerReference w:type="default" r:id="rId8"/>
      <w:pgSz w:w="11906" w:h="16838"/>
      <w:pgMar w:top="1418" w:right="851" w:bottom="1134" w:left="1418" w:header="709" w:footer="709" w:gutter="0"/>
      <w:pgNumType w:start="9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FA" w:rsidRDefault="00576AFA" w:rsidP="00AE7A14">
      <w:pPr>
        <w:spacing w:line="240" w:lineRule="auto"/>
      </w:pPr>
      <w:r>
        <w:separator/>
      </w:r>
    </w:p>
  </w:endnote>
  <w:endnote w:type="continuationSeparator" w:id="0">
    <w:p w:rsidR="00576AFA" w:rsidRDefault="00576AFA" w:rsidP="00AE7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53498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E7A14" w:rsidRPr="00FA29F9" w:rsidRDefault="00AE7A14" w:rsidP="00AE7A14">
        <w:pPr>
          <w:pStyle w:val="a5"/>
          <w:tabs>
            <w:tab w:val="clear" w:pos="4677"/>
            <w:tab w:val="clear" w:pos="9355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FA29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A29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14B3">
          <w:rPr>
            <w:rFonts w:ascii="Times New Roman" w:hAnsi="Times New Roman" w:cs="Times New Roman"/>
            <w:noProof/>
            <w:sz w:val="24"/>
            <w:szCs w:val="24"/>
          </w:rPr>
          <w:t>94</w:t>
        </w:r>
        <w:r w:rsidRPr="00FA29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FA" w:rsidRDefault="00576AFA" w:rsidP="00AE7A14">
      <w:pPr>
        <w:spacing w:line="240" w:lineRule="auto"/>
      </w:pPr>
      <w:r>
        <w:separator/>
      </w:r>
    </w:p>
  </w:footnote>
  <w:footnote w:type="continuationSeparator" w:id="0">
    <w:p w:rsidR="00576AFA" w:rsidRDefault="00576AFA" w:rsidP="00AE7A1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C17"/>
    <w:rsid w:val="000D0C17"/>
    <w:rsid w:val="00576AFA"/>
    <w:rsid w:val="00660256"/>
    <w:rsid w:val="006855D7"/>
    <w:rsid w:val="00686762"/>
    <w:rsid w:val="006C6C41"/>
    <w:rsid w:val="00810F65"/>
    <w:rsid w:val="00AE7A14"/>
    <w:rsid w:val="00BC14B3"/>
    <w:rsid w:val="00FA29F9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17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17"/>
    <w:pPr>
      <w:spacing w:after="0" w:line="360" w:lineRule="auto"/>
      <w:ind w:firstLine="720"/>
      <w:jc w:val="both"/>
    </w:pPr>
    <w:rPr>
      <w:rFonts w:ascii="Times New Roman" w:eastAsiaTheme="minorHAnsi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E7A14"/>
  </w:style>
  <w:style w:type="paragraph" w:styleId="a5">
    <w:name w:val="footer"/>
    <w:basedOn w:val="a"/>
    <w:link w:val="a6"/>
    <w:uiPriority w:val="99"/>
    <w:unhideWhenUsed/>
    <w:rsid w:val="00AE7A14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Theme="minorHAnsi" w:eastAsiaTheme="minorEastAsia" w:hAnsiTheme="minorHAnsi"/>
      <w:sz w:val="22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AE7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gi_ras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%20&#1088;&#1091;&#108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 рус.dotx</Template>
  <TotalTime>2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dcterms:created xsi:type="dcterms:W3CDTF">2020-07-24T12:39:00Z</dcterms:created>
  <dcterms:modified xsi:type="dcterms:W3CDTF">2021-05-13T12:58:00Z</dcterms:modified>
</cp:coreProperties>
</file>