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52" w:rsidRPr="0051659F" w:rsidRDefault="00091F52" w:rsidP="00091F52">
      <w:pPr>
        <w:spacing w:line="240" w:lineRule="auto"/>
        <w:ind w:firstLine="0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51659F">
        <w:rPr>
          <w:rFonts w:eastAsia="Times New Roman" w:cs="Times New Roman"/>
          <w:b/>
          <w:caps/>
          <w:szCs w:val="24"/>
          <w:lang w:eastAsia="ru-RU"/>
        </w:rPr>
        <w:t>СОВРЕМЕННОЕ СОСТОЯНИЕ СЕЙСМОСТОЙКОГО СТРОИТЕЛЬСТВА В РЕСПУБЛИКЕ КАЗАХСТАН</w:t>
      </w:r>
    </w:p>
    <w:p w:rsidR="00091F52" w:rsidRPr="0051659F" w:rsidRDefault="00091F52" w:rsidP="00091F52">
      <w:pPr>
        <w:spacing w:line="240" w:lineRule="auto"/>
        <w:ind w:firstLine="0"/>
        <w:rPr>
          <w:rFonts w:eastAsia="Calibri" w:cs="Times New Roman"/>
          <w:color w:val="000000"/>
          <w:szCs w:val="24"/>
          <w:u w:val="single"/>
        </w:rPr>
      </w:pPr>
    </w:p>
    <w:p w:rsidR="00091F52" w:rsidRPr="00A31B68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b/>
          <w:szCs w:val="24"/>
        </w:rPr>
      </w:pPr>
      <w:r w:rsidRPr="0051659F">
        <w:rPr>
          <w:rFonts w:eastAsia="Times New Roman" w:cs="Times New Roman"/>
          <w:b/>
          <w:szCs w:val="24"/>
        </w:rPr>
        <w:t xml:space="preserve">Кульбаев Б.Б., </w:t>
      </w:r>
    </w:p>
    <w:p w:rsidR="00091F52" w:rsidRPr="00A31B68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szCs w:val="24"/>
        </w:rPr>
      </w:pPr>
      <w:r w:rsidRPr="00B73340">
        <w:rPr>
          <w:rFonts w:eastAsia="Times New Roman" w:cs="Times New Roman"/>
          <w:szCs w:val="24"/>
        </w:rPr>
        <w:t>ген</w:t>
      </w:r>
      <w:r>
        <w:rPr>
          <w:rFonts w:eastAsia="Times New Roman" w:cs="Times New Roman"/>
          <w:szCs w:val="24"/>
        </w:rPr>
        <w:t>еральный директор АО «КазНИИСА»</w:t>
      </w:r>
    </w:p>
    <w:p w:rsidR="00091F52" w:rsidRPr="00A31B68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b/>
          <w:szCs w:val="24"/>
        </w:rPr>
      </w:pPr>
      <w:r w:rsidRPr="0051659F">
        <w:rPr>
          <w:rFonts w:eastAsia="Times New Roman" w:cs="Times New Roman"/>
          <w:b/>
          <w:szCs w:val="24"/>
        </w:rPr>
        <w:t>Шокбаров Е.М.</w:t>
      </w:r>
    </w:p>
    <w:p w:rsidR="00091F52" w:rsidRPr="00B73340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szCs w:val="24"/>
        </w:rPr>
      </w:pPr>
      <w:r w:rsidRPr="00B73340">
        <w:rPr>
          <w:rFonts w:eastAsia="Times New Roman" w:cs="Times New Roman"/>
          <w:szCs w:val="24"/>
        </w:rPr>
        <w:t>к.т.н., управляющий директо</w:t>
      </w:r>
      <w:r>
        <w:rPr>
          <w:rFonts w:eastAsia="Times New Roman" w:cs="Times New Roman"/>
          <w:szCs w:val="24"/>
        </w:rPr>
        <w:t>р по производству АО «КазНИИСА»</w:t>
      </w:r>
    </w:p>
    <w:p w:rsidR="00091F52" w:rsidRPr="00A31B68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b/>
          <w:szCs w:val="24"/>
        </w:rPr>
      </w:pPr>
      <w:r w:rsidRPr="0051659F">
        <w:rPr>
          <w:rFonts w:eastAsia="Times New Roman" w:cs="Times New Roman"/>
          <w:b/>
          <w:szCs w:val="24"/>
        </w:rPr>
        <w:t>Ицков И.Е.</w:t>
      </w:r>
    </w:p>
    <w:p w:rsidR="00091F52" w:rsidRPr="00B73340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szCs w:val="24"/>
        </w:rPr>
      </w:pPr>
      <w:r w:rsidRPr="00B73340">
        <w:rPr>
          <w:rFonts w:eastAsia="Times New Roman" w:cs="Times New Roman"/>
          <w:szCs w:val="24"/>
        </w:rPr>
        <w:t>к.т.н., зав. лабораторией сейсмостойкости зданий повы</w:t>
      </w:r>
      <w:r>
        <w:rPr>
          <w:rFonts w:eastAsia="Times New Roman" w:cs="Times New Roman"/>
          <w:szCs w:val="24"/>
        </w:rPr>
        <w:t>шенной этажности АО «КазНИИСА»</w:t>
      </w:r>
      <w:r w:rsidRPr="00B73340">
        <w:rPr>
          <w:rFonts w:eastAsia="Times New Roman" w:cs="Times New Roman"/>
          <w:szCs w:val="24"/>
        </w:rPr>
        <w:t xml:space="preserve">  </w:t>
      </w:r>
    </w:p>
    <w:p w:rsidR="00091F52" w:rsidRPr="0051659F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b/>
          <w:szCs w:val="24"/>
        </w:rPr>
      </w:pPr>
    </w:p>
    <w:p w:rsidR="00091F52" w:rsidRPr="0051659F" w:rsidRDefault="00091F52" w:rsidP="00091F52">
      <w:pPr>
        <w:spacing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b/>
          <w:szCs w:val="24"/>
          <w:lang w:eastAsia="ru-RU"/>
        </w:rPr>
        <w:t xml:space="preserve">Аннотация: </w:t>
      </w:r>
      <w:r>
        <w:rPr>
          <w:rFonts w:eastAsia="Times New Roman" w:cs="Times New Roman"/>
          <w:szCs w:val="24"/>
          <w:lang w:eastAsia="ru-RU"/>
        </w:rPr>
        <w:t>в</w:t>
      </w:r>
      <w:r w:rsidRPr="0051659F">
        <w:rPr>
          <w:rFonts w:eastAsia="Times New Roman" w:cs="Times New Roman"/>
          <w:szCs w:val="24"/>
          <w:lang w:eastAsia="ru-RU"/>
        </w:rPr>
        <w:t xml:space="preserve"> докладе рассмотрено современное состояние сейсмостойкого строительства в Республике Казахстан.</w:t>
      </w:r>
      <w:r w:rsidRPr="0051659F">
        <w:rPr>
          <w:rFonts w:eastAsia="Times New Roman" w:cs="Times New Roman"/>
          <w:b/>
          <w:szCs w:val="24"/>
          <w:lang w:eastAsia="ru-RU"/>
        </w:rPr>
        <w:t xml:space="preserve"> </w:t>
      </w:r>
      <w:r w:rsidRPr="0051659F">
        <w:rPr>
          <w:rFonts w:eastAsia="Times New Roman" w:cs="Times New Roman"/>
          <w:szCs w:val="24"/>
          <w:lang w:eastAsia="ru-RU"/>
        </w:rPr>
        <w:t>Представлены сведения о нормативной базе сейсмостойкого строительства</w:t>
      </w:r>
      <w:r w:rsidRPr="0051659F">
        <w:rPr>
          <w:rFonts w:eastAsia="Times New Roman" w:cs="Times New Roman"/>
          <w:szCs w:val="24"/>
          <w:lang w:val="kk-KZ" w:eastAsia="ru-RU"/>
        </w:rPr>
        <w:t xml:space="preserve">. </w:t>
      </w:r>
    </w:p>
    <w:p w:rsidR="00091F52" w:rsidRPr="0051659F" w:rsidRDefault="00091F52" w:rsidP="00091F52">
      <w:pPr>
        <w:numPr>
          <w:ilvl w:val="12"/>
          <w:numId w:val="0"/>
        </w:numPr>
        <w:spacing w:before="40" w:line="240" w:lineRule="auto"/>
        <w:rPr>
          <w:rFonts w:eastAsia="Times New Roman" w:cs="Times New Roman"/>
          <w:szCs w:val="24"/>
          <w:lang w:eastAsia="ru-RU"/>
        </w:rPr>
      </w:pPr>
    </w:p>
    <w:p w:rsidR="00091F52" w:rsidRPr="0051659F" w:rsidRDefault="00091F52" w:rsidP="00091F52">
      <w:pPr>
        <w:spacing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b/>
          <w:szCs w:val="24"/>
          <w:lang w:eastAsia="ru-RU"/>
        </w:rPr>
        <w:t>Ключевые слова:</w:t>
      </w:r>
      <w:r>
        <w:rPr>
          <w:rFonts w:eastAsia="Times New Roman" w:cs="Times New Roman"/>
          <w:szCs w:val="24"/>
          <w:lang w:eastAsia="ru-RU"/>
        </w:rPr>
        <w:t xml:space="preserve"> с</w:t>
      </w:r>
      <w:r w:rsidRPr="0051659F">
        <w:rPr>
          <w:rFonts w:eastAsia="Times New Roman" w:cs="Times New Roman"/>
          <w:szCs w:val="24"/>
          <w:lang w:eastAsia="ru-RU"/>
        </w:rPr>
        <w:t>ейсмостойкое строительство, высотные здания, сборное и крупнопанельное домостроение, нормы, испытания.</w:t>
      </w:r>
    </w:p>
    <w:p w:rsidR="00091F52" w:rsidRPr="0051659F" w:rsidRDefault="00091F52" w:rsidP="00091F52">
      <w:pPr>
        <w:spacing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091F52" w:rsidRPr="0051659F" w:rsidRDefault="00091F52" w:rsidP="00091F52">
      <w:pPr>
        <w:spacing w:line="240" w:lineRule="auto"/>
        <w:ind w:firstLine="0"/>
        <w:rPr>
          <w:rFonts w:eastAsia="Times New Roman" w:cs="Times New Roman"/>
          <w:b/>
          <w:caps/>
          <w:szCs w:val="24"/>
          <w:lang w:val="en-US" w:eastAsia="ru-RU"/>
        </w:rPr>
      </w:pPr>
      <w:r w:rsidRPr="0051659F">
        <w:rPr>
          <w:rFonts w:eastAsia="Times New Roman" w:cs="Times New Roman"/>
          <w:b/>
          <w:caps/>
          <w:szCs w:val="24"/>
          <w:lang w:val="en-US" w:eastAsia="ru-RU"/>
        </w:rPr>
        <w:t>THE MODERN STATE OF EARTHQUAKE ENGINEERING IN THE REPUBLIC OF KAZAKHSTAN</w:t>
      </w:r>
    </w:p>
    <w:p w:rsidR="00091F52" w:rsidRPr="0051659F" w:rsidRDefault="00091F52" w:rsidP="00091F52">
      <w:pPr>
        <w:spacing w:line="240" w:lineRule="auto"/>
        <w:ind w:firstLine="0"/>
        <w:rPr>
          <w:rFonts w:eastAsia="Times New Roman" w:cs="Times New Roman"/>
          <w:szCs w:val="24"/>
          <w:lang w:val="en-US" w:eastAsia="ru-RU"/>
        </w:rPr>
      </w:pPr>
    </w:p>
    <w:p w:rsidR="00091F52" w:rsidRPr="00B73340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Kulbayev B. B.</w:t>
      </w:r>
    </w:p>
    <w:p w:rsidR="00091F52" w:rsidRPr="00B73340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szCs w:val="24"/>
          <w:lang w:val="en-US"/>
        </w:rPr>
      </w:pPr>
      <w:r w:rsidRPr="00B73340">
        <w:rPr>
          <w:rFonts w:eastAsia="Times New Roman" w:cs="Times New Roman"/>
          <w:szCs w:val="24"/>
          <w:lang w:val="en-US"/>
        </w:rPr>
        <w:t>gen</w:t>
      </w:r>
      <w:r>
        <w:rPr>
          <w:rFonts w:eastAsia="Times New Roman" w:cs="Times New Roman"/>
          <w:szCs w:val="24"/>
          <w:lang w:val="en-US"/>
        </w:rPr>
        <w:t>eral director of JSC "Kazniisa»</w:t>
      </w:r>
    </w:p>
    <w:p w:rsidR="00091F52" w:rsidRPr="00A31B68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b/>
          <w:szCs w:val="24"/>
          <w:lang w:val="en-US"/>
        </w:rPr>
      </w:pPr>
      <w:r w:rsidRPr="0051659F">
        <w:rPr>
          <w:rFonts w:eastAsia="Times New Roman" w:cs="Times New Roman"/>
          <w:b/>
          <w:szCs w:val="24"/>
          <w:lang w:val="en-US"/>
        </w:rPr>
        <w:t xml:space="preserve">Shokparov E. M. </w:t>
      </w:r>
    </w:p>
    <w:p w:rsidR="00091F52" w:rsidRPr="00B73340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szCs w:val="24"/>
          <w:lang w:val="en-US"/>
        </w:rPr>
      </w:pPr>
      <w:r w:rsidRPr="00B73340">
        <w:rPr>
          <w:rFonts w:eastAsia="Times New Roman" w:cs="Times New Roman"/>
          <w:szCs w:val="24"/>
          <w:lang w:val="en-US"/>
        </w:rPr>
        <w:t xml:space="preserve">candidate of technical sciences, managing director </w:t>
      </w:r>
      <w:r>
        <w:rPr>
          <w:rFonts w:eastAsia="Times New Roman" w:cs="Times New Roman"/>
          <w:szCs w:val="24"/>
          <w:lang w:val="en-US"/>
        </w:rPr>
        <w:t>of production of JSC "Kazniisa»</w:t>
      </w:r>
    </w:p>
    <w:p w:rsidR="00091F52" w:rsidRPr="00A31B68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b/>
          <w:szCs w:val="24"/>
          <w:lang w:val="en-US"/>
        </w:rPr>
      </w:pPr>
      <w:r w:rsidRPr="0051659F">
        <w:rPr>
          <w:rFonts w:eastAsia="Times New Roman" w:cs="Times New Roman"/>
          <w:b/>
          <w:szCs w:val="24"/>
          <w:lang w:val="en-US"/>
        </w:rPr>
        <w:t xml:space="preserve">Itskov I. E. </w:t>
      </w:r>
    </w:p>
    <w:p w:rsidR="00091F52" w:rsidRPr="00B73340" w:rsidRDefault="00091F52" w:rsidP="00091F52">
      <w:pPr>
        <w:tabs>
          <w:tab w:val="left" w:pos="1134"/>
        </w:tabs>
        <w:suppressAutoHyphens/>
        <w:spacing w:line="240" w:lineRule="auto"/>
        <w:ind w:firstLine="0"/>
        <w:rPr>
          <w:rFonts w:eastAsia="Times New Roman" w:cs="Times New Roman"/>
          <w:szCs w:val="24"/>
          <w:lang w:val="en-US"/>
        </w:rPr>
      </w:pPr>
      <w:r w:rsidRPr="00B73340">
        <w:rPr>
          <w:rFonts w:eastAsia="Times New Roman" w:cs="Times New Roman"/>
          <w:szCs w:val="24"/>
          <w:lang w:val="en-US"/>
        </w:rPr>
        <w:t>candidate of technical sciences, head. laboratory of seismic resistance of high-rise buildi</w:t>
      </w:r>
      <w:r>
        <w:rPr>
          <w:rFonts w:eastAsia="Times New Roman" w:cs="Times New Roman"/>
          <w:szCs w:val="24"/>
          <w:lang w:val="en-US"/>
        </w:rPr>
        <w:t>ngs of JSC "Kazniisa»</w:t>
      </w:r>
    </w:p>
    <w:p w:rsidR="00091F52" w:rsidRPr="0051659F" w:rsidRDefault="00091F52" w:rsidP="00091F52">
      <w:pPr>
        <w:spacing w:line="240" w:lineRule="auto"/>
        <w:ind w:firstLine="0"/>
        <w:rPr>
          <w:rFonts w:eastAsia="Times New Roman" w:cs="Times New Roman"/>
          <w:szCs w:val="24"/>
          <w:lang w:val="en-US" w:eastAsia="ru-RU"/>
        </w:rPr>
      </w:pPr>
    </w:p>
    <w:p w:rsidR="00091F52" w:rsidRPr="0051659F" w:rsidRDefault="00091F52" w:rsidP="00091F52">
      <w:pPr>
        <w:spacing w:line="240" w:lineRule="auto"/>
        <w:ind w:firstLine="0"/>
        <w:rPr>
          <w:rFonts w:eastAsia="Times New Roman" w:cs="Times New Roman"/>
          <w:szCs w:val="24"/>
          <w:lang w:val="en-US" w:eastAsia="ru-RU"/>
        </w:rPr>
      </w:pPr>
      <w:r w:rsidRPr="00B73340">
        <w:rPr>
          <w:rFonts w:eastAsia="Times New Roman" w:cs="Times New Roman"/>
          <w:b/>
          <w:szCs w:val="24"/>
          <w:lang w:val="en-US" w:eastAsia="ru-RU"/>
        </w:rPr>
        <w:t>Abstract:</w:t>
      </w:r>
      <w:r w:rsidRPr="0051659F">
        <w:rPr>
          <w:rFonts w:eastAsia="Times New Roman" w:cs="Times New Roman"/>
          <w:szCs w:val="24"/>
          <w:lang w:val="en-US" w:eastAsia="ru-RU"/>
        </w:rPr>
        <w:t xml:space="preserve"> The report considers the current state of earthquake-resistant construction in the Republic of Kazakhstan. The information about the regulatory framework of seismic-resistant construction is presented. </w:t>
      </w:r>
    </w:p>
    <w:p w:rsidR="00091F52" w:rsidRPr="0051659F" w:rsidRDefault="00091F52" w:rsidP="00091F52">
      <w:pPr>
        <w:spacing w:line="240" w:lineRule="auto"/>
        <w:ind w:firstLine="0"/>
        <w:rPr>
          <w:rFonts w:eastAsia="Times New Roman" w:cs="Times New Roman"/>
          <w:szCs w:val="24"/>
          <w:lang w:val="en-US" w:eastAsia="ru-RU"/>
        </w:rPr>
      </w:pPr>
    </w:p>
    <w:p w:rsidR="00091F52" w:rsidRPr="0051659F" w:rsidRDefault="00091F52" w:rsidP="00091F52">
      <w:pPr>
        <w:spacing w:line="240" w:lineRule="auto"/>
        <w:ind w:firstLine="0"/>
        <w:rPr>
          <w:rFonts w:eastAsia="Times New Roman" w:cs="Times New Roman"/>
          <w:szCs w:val="24"/>
          <w:lang w:val="en-US" w:eastAsia="ru-RU"/>
        </w:rPr>
      </w:pPr>
      <w:r w:rsidRPr="0051659F">
        <w:rPr>
          <w:rFonts w:eastAsia="Times New Roman" w:cs="Times New Roman"/>
          <w:b/>
          <w:szCs w:val="24"/>
          <w:lang w:val="en-US" w:eastAsia="ru-RU"/>
        </w:rPr>
        <w:t>Keywords</w:t>
      </w:r>
      <w:r w:rsidRPr="0051659F">
        <w:rPr>
          <w:rFonts w:eastAsia="Times New Roman" w:cs="Times New Roman"/>
          <w:szCs w:val="24"/>
          <w:lang w:val="en-US" w:eastAsia="ru-RU"/>
        </w:rPr>
        <w:t>: earthquake-resistant construction, high-rise buildings, prefabricated and large-panel housing construction, norms, tests.</w:t>
      </w:r>
    </w:p>
    <w:p w:rsidR="00091F52" w:rsidRDefault="00091F52" w:rsidP="00091F52">
      <w:pPr>
        <w:spacing w:line="240" w:lineRule="auto"/>
        <w:ind w:firstLine="0"/>
        <w:rPr>
          <w:rFonts w:eastAsia="Times New Roman" w:cs="Times New Roman"/>
          <w:szCs w:val="24"/>
          <w:lang w:val="en-US" w:eastAsia="ru-RU"/>
        </w:rPr>
      </w:pPr>
    </w:p>
    <w:p w:rsidR="00091F52" w:rsidRPr="00234790" w:rsidRDefault="00091F52" w:rsidP="00091F52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322044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 w:rsidRPr="002B6F18">
        <w:rPr>
          <w:rFonts w:eastAsia="Times New Roman"/>
          <w:b/>
          <w:snapToGrid w:val="0"/>
          <w:sz w:val="28"/>
          <w:szCs w:val="28"/>
          <w:shd w:val="clear" w:color="auto" w:fill="FFFFFF"/>
        </w:rPr>
        <w:t>8</w:t>
      </w:r>
      <w:r w:rsidR="003B2478">
        <w:rPr>
          <w:rFonts w:eastAsia="Times New Roman"/>
          <w:b/>
          <w:snapToGrid w:val="0"/>
          <w:sz w:val="28"/>
          <w:szCs w:val="28"/>
          <w:shd w:val="clear" w:color="auto" w:fill="FFFFFF"/>
        </w:rPr>
        <w:t>1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 w:rsidRPr="002B6F18">
        <w:rPr>
          <w:rFonts w:eastAsia="Times New Roman"/>
          <w:b/>
          <w:snapToGrid w:val="0"/>
          <w:sz w:val="28"/>
          <w:szCs w:val="28"/>
          <w:shd w:val="clear" w:color="auto" w:fill="FFFFFF"/>
        </w:rPr>
        <w:t>8</w:t>
      </w:r>
      <w:r w:rsidR="003B2478">
        <w:rPr>
          <w:rFonts w:eastAsia="Times New Roman"/>
          <w:b/>
          <w:snapToGrid w:val="0"/>
          <w:sz w:val="28"/>
          <w:szCs w:val="28"/>
          <w:shd w:val="clear" w:color="auto" w:fill="FFFFFF"/>
        </w:rPr>
        <w:t>3</w:t>
      </w:r>
    </w:p>
    <w:p w:rsidR="00091F52" w:rsidRPr="00234790" w:rsidRDefault="00091F52" w:rsidP="00091F52">
      <w:pPr>
        <w:spacing w:line="240" w:lineRule="auto"/>
        <w:ind w:firstLine="0"/>
        <w:rPr>
          <w:rFonts w:eastAsia="Times New Roman" w:cs="Times New Roman"/>
          <w:szCs w:val="24"/>
          <w:lang w:eastAsia="ru-RU"/>
        </w:rPr>
      </w:pP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 xml:space="preserve">Районы Республики Казахстан, подверженные землетрясениям интенсивностью 6 и более баллов, занимают около 20 % от общей площади территории страны. В настоящее время в сейсмических районах Казахстана проживает примерно 42% общей численности населения (около 7 миллионов человек). В том числе в районах сейсмичностью 9 баллов проживает более 2,0 млн. человек (из них в г. Алматы – 1,85 млн.), 8 баллов – 1,1 млн., 7 баллов – 2,0 млн. и 6 баллов – 1,2 млн. 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 xml:space="preserve">За последние 130 лет на территории Казахстана произошло довольно много сильных землетрясений: Верненское (9 июня 1887 г., М=7,3), Чиликское (12 июля 1889 г., М=8,3), Кеминское (4 января 1911 г., М=8,2), Джамбульское (10 мая 1971 г., М=5,7), Жаланаш-Тюпское (25 марта 1978 г., М=7,1), Зайсанское (14 июня 1990 г., М=6,9), Байсорунское (12 ноября 1990 г., М=6,5), Шалгинское (22 августа 2001 г., М=5,4), Луговское (23 мая 2003 г., М=5,3), Шалкарское (26.04.2008 г., М=5,0), Текелийское (13 июня 2009 г., М=5,1) и ряд других. Большинство из перечисленных землетрясений сопровождалось большим материальным ущербом и требовало значительных затрат на ликвидацию их последствий. 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lastRenderedPageBreak/>
        <w:t xml:space="preserve">Несмотря на то, что землетрясения по своим неблагоприятным экономическим, социальным и экологическим последствиям занимают ведущее место среди природных катастроф, численность населения в сейсмически опасных районах Казахстана постоянно увеличивается. Только с 1999 года население г. Алматы увеличилось в 1,6, Талдыкоргана – в 1,3, Шымкента – более чем в 2 раза, Тараза – в 1,2 раза. Постоянный прирост населения в сейсмических районах Казахстана можно объяснить сосредоточением в них крупных культурных и производственных центров, а также благоприятными для проживания природно-климатическими условиями. 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 xml:space="preserve">Защита населения Казахстана, проживающего в сейсмически опасных районах, относится к одной из приоритетных задач государства. В соответствии с Законом Республики Казахстан "О Гражданской обороне" (от 07.05.1997 N 100-I) в целях защиты населения, территорий и объектов хозяйствования от возможных землетрясений, наряду с другими мероприятиями, заблаговременно должны осуществляться: – научное прогнозирование землетрясений, оценка сейсмической опасности и сейсмическое микрорайонирование территории Республики; – разработка строительных норм и правил с учетом сейсмической опасности. 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 xml:space="preserve">Современная наука не может дать надежный прогноз силы, места и времени землетрясений, но это не означает, что на последствия сейсмических событий нельзя влиять. Мероприятия, обеспечивающие минимизацию последствий сильных землетрясений, в наиболее сконцентрированном виде содержатся в нормах по проектированию и строительству зданий и сооружений в сейсмических районах. 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>Однако задачи, возникающие при составлении нормативных документов по антисейсмическому проектированию, в настоящее время существенно осложнились. В определенной степени это связано с тем, что в Республике Казахстан практически полностью исчезло понятие «традиционные здания массовой застройки». В районах, подверженных сильным землетрясениям, все чаще стали возводиться высотные здания, большепролетные торговые, зрелищные и культовые сооружения, а также объекты со сложной конфигурацией в плане и по высоте. Интенсивно ведется застройка участков неблагоприятных в сейсмическом отношении, но выгодных для финансовых инвестиций.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>О масштабах строительства многоэтажных и высотных зданий в сейсмических районах Казахстана можно судить по следующим данным. В городе Алматы, располо</w:t>
      </w:r>
      <w:r w:rsidRPr="0051659F">
        <w:rPr>
          <w:rFonts w:eastAsia="Times New Roman" w:cs="Times New Roman"/>
          <w:szCs w:val="24"/>
          <w:lang w:eastAsia="ru-RU"/>
        </w:rPr>
        <w:softHyphen/>
        <w:t xml:space="preserve">женном в районе сейсмичностью 9 баллов, за последние 15-17 лет было возведено не менее 200 зданий высотой более 12 этажей. Около 40% из указанного количества зданий имеет высоту 20 этажей и более, а самое высокое здание «Esentai Tower» </w:t>
      </w:r>
      <w:r w:rsidRPr="0051659F">
        <w:rPr>
          <w:rFonts w:eastAsia="Times New Roman" w:cs="Times New Roman"/>
          <w:szCs w:val="24"/>
          <w:lang w:eastAsia="ru-RU"/>
        </w:rPr>
        <w:sym w:font="Symbol" w:char="F02D"/>
      </w:r>
      <w:r w:rsidRPr="0051659F">
        <w:rPr>
          <w:rFonts w:eastAsia="Times New Roman" w:cs="Times New Roman"/>
          <w:szCs w:val="24"/>
          <w:lang w:eastAsia="ru-RU"/>
        </w:rPr>
        <w:t xml:space="preserve"> 38 этажей (168 м). К уникальным и технически сложным объектам безусловно могут быть отнесены также некоторые большепролетные спортивно-зрелищные сооружения. Например, две «Ледовые арены», возведенные на площадках сейсмичностью 10 баллов. Размеры одной из них, рассчитанной на 12000 тысяч зрителей, составляют 133х113,5 метров в плане и 35 метров по высоте.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>Опыт проектирования и строительства этих и многих других объектов показал, что их архитектурные и конструктивные решения, вполне согласующиеся с современными организаци</w:t>
      </w:r>
      <w:r w:rsidRPr="0051659F">
        <w:rPr>
          <w:rFonts w:eastAsia="Times New Roman" w:cs="Times New Roman"/>
          <w:szCs w:val="24"/>
          <w:lang w:eastAsia="ru-RU"/>
        </w:rPr>
        <w:softHyphen/>
        <w:t xml:space="preserve">онными и технологическими возможностями строительных организаций, зачастую, проблематично «подогнать» под некоторые нормативные требования, разработанные десятилетия назад и базирующиеся на принципе минимизации материальных затрат или на устаревших подходах к расчету конструкций. 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>Особо следует отметить, что в рамках Государственной программы по развитию строительной индустрии и производства строительных материалов в Республике Казахстан создаются комбинаты индустриального строительства, позволяющие изготавливать железобетонные элементы каркасных жилых домов в заводских условиях. Ведется подготовка к возобновлению строительства крупнопанельных и объемноблочных жилых зданий.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lastRenderedPageBreak/>
        <w:t>Учет современной практики проектирования и строительства в сейсмических районах и результаты исследований, выполненных за последние годы в АО «КазНИИСА», позволили модифицировать конструктивные решения некоторых ранее применявшихся полносборных каркасных конструктивных систем, обеспечив их антисейсмическую надежность при меньших материальных и временных затратах.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 xml:space="preserve">В период с 2005 по 2019 годы специалистами АО «КазНИИСА» были проведены вибродинамические испытания более 10 натурных зданий и около 50 различных типов перегородок, навесных панелей, фрагментов фасадных систем и стеклянных ограждений. В 2018 году проведены вибродинамические испытания крупнопанельного 9-ти этажного жилого дома в г. Ташкент. 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 xml:space="preserve">С 2015 года в Республике Казахстан начали действовать новые нормативные документы в строительной отрасли, в том числе гармонизированные с Еврокодами и основанные на применении вероятностных карт общего сейсмического зонирования территории Республики Казахстан. 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>Новые нормативные документы СП РК EN, регламентирующие правила строительства в сейсмических зонах, не являются 100-процентными аналогами Еврокода 8. В соответствии с международной практикой в дополнение к СП РК EN 1998-1 были разработаны нормативно-технические пособия (НТП), развивающие и дополняющие положения этого документа. При составлении НТП были учтены накопленные за предыдущие десятилетия экспериментальные данные, а также результаты анализа последствий землетрясений и положений современных норм передовых зарубежных стран. В настоящее время эти НТП проходят практическую апробацию при проектировании реальных объектов и по ее результатам, в случае необходимости, корректируются.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 xml:space="preserve">С 2017 года в Республике Казахстан вступил в действие свод правил СП РК 2.03-30-2017 «Строительство в сейсмических зонах», являющийся актуализированной редакцией СНиП РК 2.03-302006 «Строительство в сейсмических районах». В этом документе все положения, связанные с определениями сейсмических воздействий и нагрузок на здания и сооружения, являются идентичными принятым в НТП. </w:t>
      </w:r>
    </w:p>
    <w:p w:rsidR="00091F52" w:rsidRPr="0051659F" w:rsidRDefault="00091F52" w:rsidP="00091F52">
      <w:pPr>
        <w:tabs>
          <w:tab w:val="left" w:pos="567"/>
        </w:tabs>
        <w:spacing w:line="240" w:lineRule="auto"/>
        <w:ind w:firstLine="284"/>
        <w:rPr>
          <w:rFonts w:eastAsia="Times New Roman" w:cs="Times New Roman"/>
          <w:szCs w:val="24"/>
          <w:lang w:eastAsia="ru-RU"/>
        </w:rPr>
      </w:pPr>
      <w:r w:rsidRPr="0051659F">
        <w:rPr>
          <w:rFonts w:eastAsia="Times New Roman" w:cs="Times New Roman"/>
          <w:szCs w:val="24"/>
          <w:lang w:eastAsia="ru-RU"/>
        </w:rPr>
        <w:t xml:space="preserve">«Концепцией по реформированию нормативной базы в строительной сфере Республики Казахстан» предусмотрено, что нормативные документы СП РК EN 1998-1 и СП РК 2.03-30-2017, в определенный период времени, необходимый для адаптации проектировщиков (названный «периодом сосуществования»), будут действовать параллельно. </w:t>
      </w: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091F52">
      <w:footerReference w:type="default" r:id="rId7"/>
      <w:pgSz w:w="11906" w:h="16838"/>
      <w:pgMar w:top="1418" w:right="851" w:bottom="1134" w:left="1418" w:header="709" w:footer="709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16" w:rsidRDefault="006D1116" w:rsidP="00AE7A14">
      <w:pPr>
        <w:spacing w:line="240" w:lineRule="auto"/>
      </w:pPr>
      <w:r>
        <w:separator/>
      </w:r>
    </w:p>
  </w:endnote>
  <w:endnote w:type="continuationSeparator" w:id="0">
    <w:p w:rsidR="006D1116" w:rsidRDefault="006D1116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2044">
          <w:rPr>
            <w:rFonts w:ascii="Times New Roman" w:hAnsi="Times New Roman" w:cs="Times New Roman"/>
            <w:noProof/>
            <w:sz w:val="24"/>
            <w:szCs w:val="24"/>
          </w:rPr>
          <w:t>81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16" w:rsidRDefault="006D1116" w:rsidP="00AE7A14">
      <w:pPr>
        <w:spacing w:line="240" w:lineRule="auto"/>
      </w:pPr>
      <w:r>
        <w:separator/>
      </w:r>
    </w:p>
  </w:footnote>
  <w:footnote w:type="continuationSeparator" w:id="0">
    <w:p w:rsidR="006D1116" w:rsidRDefault="006D1116" w:rsidP="00A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52"/>
    <w:rsid w:val="00091F52"/>
    <w:rsid w:val="00260619"/>
    <w:rsid w:val="00322044"/>
    <w:rsid w:val="003B2478"/>
    <w:rsid w:val="00660256"/>
    <w:rsid w:val="00686762"/>
    <w:rsid w:val="006D1116"/>
    <w:rsid w:val="00810F65"/>
    <w:rsid w:val="00AE7A14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52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52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0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2020-07-24T11:46:00Z</dcterms:created>
  <dcterms:modified xsi:type="dcterms:W3CDTF">2021-05-13T12:58:00Z</dcterms:modified>
</cp:coreProperties>
</file>