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FA" w:rsidRPr="006260B2" w:rsidRDefault="00C13AFA" w:rsidP="00C13AFA">
      <w:pPr>
        <w:pStyle w:val="Default"/>
      </w:pPr>
      <w:bookmarkStart w:id="0" w:name="_GoBack"/>
      <w:bookmarkEnd w:id="0"/>
    </w:p>
    <w:p w:rsidR="00C13AFA" w:rsidRDefault="00C13AFA" w:rsidP="00C13AFA">
      <w:pPr>
        <w:pStyle w:val="Default"/>
        <w:jc w:val="both"/>
        <w:rPr>
          <w:b/>
          <w:bCs/>
        </w:rPr>
      </w:pPr>
      <w:r w:rsidRPr="00D97163">
        <w:rPr>
          <w:b/>
          <w:bCs/>
        </w:rPr>
        <w:t>КОНЦЕПЦИЯ ОЦЕНКИ СЕЙСМОСТОЙКОСТИ ЗДАНИЯ РЕЗЕРВНОЙ ДИЗЕЛЬНОЙ ЭЛЕКТРОСТАНЦИИ АТОМНОЙ СТАНЦИИ</w:t>
      </w:r>
    </w:p>
    <w:p w:rsidR="00C13AFA" w:rsidRPr="00D97163" w:rsidRDefault="00C13AFA" w:rsidP="00C13AFA">
      <w:pPr>
        <w:pStyle w:val="Default"/>
        <w:jc w:val="both"/>
      </w:pPr>
    </w:p>
    <w:p w:rsidR="00C13AFA" w:rsidRPr="00707B90" w:rsidRDefault="00C13AFA" w:rsidP="00C13AFA">
      <w:pPr>
        <w:pStyle w:val="Default"/>
        <w:jc w:val="both"/>
        <w:rPr>
          <w:b/>
          <w:bCs/>
          <w:lang w:val="en-US"/>
        </w:rPr>
      </w:pPr>
      <w:r w:rsidRPr="00D97163">
        <w:rPr>
          <w:b/>
          <w:bCs/>
          <w:lang w:val="en-US"/>
        </w:rPr>
        <w:t>THE CONCEPT OF EVALUATION OF SEISMIC SAFETY OF THE STANDBY DIESEL POWER PLANT</w:t>
      </w:r>
    </w:p>
    <w:p w:rsidR="00C13AFA" w:rsidRPr="00707B90" w:rsidRDefault="00C13AFA" w:rsidP="00C13AFA">
      <w:pPr>
        <w:pStyle w:val="Default"/>
        <w:jc w:val="both"/>
        <w:rPr>
          <w:lang w:val="en-US"/>
        </w:rPr>
      </w:pPr>
    </w:p>
    <w:p w:rsidR="00C13AFA" w:rsidRDefault="00C13AFA" w:rsidP="00C13AFA">
      <w:pPr>
        <w:pStyle w:val="Default"/>
        <w:jc w:val="both"/>
        <w:rPr>
          <w:b/>
          <w:bCs/>
        </w:rPr>
      </w:pPr>
      <w:r w:rsidRPr="00D97163">
        <w:rPr>
          <w:b/>
          <w:bCs/>
        </w:rPr>
        <w:t>Саргсян Акоп Егишович</w:t>
      </w:r>
    </w:p>
    <w:p w:rsidR="00C13AFA" w:rsidRPr="00D97163" w:rsidRDefault="00C13AFA" w:rsidP="00C13AFA">
      <w:pPr>
        <w:pStyle w:val="Default"/>
        <w:jc w:val="both"/>
      </w:pPr>
      <w:r w:rsidRPr="00D97163">
        <w:t xml:space="preserve">доктор технических наук, профессор, академик МАИ при ООН, начальник НИОДиС АО «Атомэнергопроект», г. Москва </w:t>
      </w:r>
    </w:p>
    <w:p w:rsidR="00C13AFA" w:rsidRDefault="00C13AFA" w:rsidP="00C13AFA">
      <w:pPr>
        <w:pStyle w:val="Default"/>
        <w:jc w:val="both"/>
        <w:rPr>
          <w:b/>
          <w:bCs/>
        </w:rPr>
      </w:pPr>
      <w:r w:rsidRPr="00D97163">
        <w:rPr>
          <w:b/>
          <w:bCs/>
        </w:rPr>
        <w:t>Гукова Елена Геннадиевна</w:t>
      </w:r>
    </w:p>
    <w:p w:rsidR="00C13AFA" w:rsidRPr="00D97163" w:rsidRDefault="00C13AFA" w:rsidP="00C13AFA">
      <w:pPr>
        <w:pStyle w:val="Default"/>
        <w:jc w:val="both"/>
      </w:pPr>
      <w:r w:rsidRPr="00D97163">
        <w:t xml:space="preserve">главный специалист НИОДиС АО «Атомэнергопроект», г. Москва </w:t>
      </w:r>
    </w:p>
    <w:p w:rsidR="00C13AFA" w:rsidRPr="00A31B68" w:rsidRDefault="00C13AFA" w:rsidP="00C13AFA">
      <w:pPr>
        <w:pStyle w:val="Default"/>
        <w:jc w:val="both"/>
        <w:rPr>
          <w:b/>
          <w:bCs/>
          <w:lang w:val="en-US"/>
        </w:rPr>
      </w:pPr>
      <w:r w:rsidRPr="00D97163">
        <w:rPr>
          <w:b/>
          <w:bCs/>
          <w:lang w:val="en-US"/>
        </w:rPr>
        <w:t>Sargsyan Akop Egishovich</w:t>
      </w:r>
    </w:p>
    <w:p w:rsidR="00C13AFA" w:rsidRPr="00D97163" w:rsidRDefault="00C13AFA" w:rsidP="00C13AFA">
      <w:pPr>
        <w:pStyle w:val="Default"/>
        <w:jc w:val="both"/>
        <w:rPr>
          <w:lang w:val="en-US"/>
        </w:rPr>
      </w:pPr>
      <w:r w:rsidRPr="00D97163">
        <w:rPr>
          <w:lang w:val="en-US"/>
        </w:rPr>
        <w:t xml:space="preserve">doctor of technical sciences, professor, academician of IIA UN, head of department, JSC «Atomenergoproekt», Moscow. Russia </w:t>
      </w:r>
    </w:p>
    <w:p w:rsidR="00C13AFA" w:rsidRPr="00A31B68" w:rsidRDefault="00C13AFA" w:rsidP="00C13AFA">
      <w:pPr>
        <w:pStyle w:val="Default"/>
        <w:jc w:val="both"/>
        <w:rPr>
          <w:b/>
          <w:bCs/>
          <w:lang w:val="en-US"/>
        </w:rPr>
      </w:pPr>
      <w:r w:rsidRPr="00D97163">
        <w:rPr>
          <w:b/>
          <w:bCs/>
          <w:lang w:val="en-US"/>
        </w:rPr>
        <w:t>Gukova Elena Gennadievna</w:t>
      </w:r>
    </w:p>
    <w:p w:rsidR="00C13AFA" w:rsidRPr="004B3D67" w:rsidRDefault="00C13AFA" w:rsidP="00C13AFA">
      <w:pPr>
        <w:pStyle w:val="Default"/>
        <w:jc w:val="both"/>
        <w:rPr>
          <w:lang w:val="en-US"/>
        </w:rPr>
      </w:pPr>
      <w:r w:rsidRPr="00D97163">
        <w:rPr>
          <w:lang w:val="en-US"/>
        </w:rPr>
        <w:t>chief specialist, JSC «Atomenergoproekt», Moscow. Russia</w:t>
      </w:r>
      <w:r w:rsidRPr="004B3D67">
        <w:rPr>
          <w:lang w:val="en-US"/>
        </w:rPr>
        <w:t xml:space="preserve"> </w:t>
      </w:r>
    </w:p>
    <w:p w:rsidR="00C13AFA" w:rsidRPr="004B3D67" w:rsidRDefault="00C13AFA" w:rsidP="00C13AFA">
      <w:pPr>
        <w:pStyle w:val="Default"/>
        <w:jc w:val="both"/>
        <w:rPr>
          <w:lang w:val="en-US"/>
        </w:rPr>
      </w:pPr>
    </w:p>
    <w:p w:rsidR="00C13AFA" w:rsidRPr="00D97163" w:rsidRDefault="00C13AFA" w:rsidP="00C13AFA">
      <w:pPr>
        <w:pStyle w:val="Default"/>
        <w:jc w:val="both"/>
      </w:pPr>
      <w:r>
        <w:rPr>
          <w:b/>
          <w:bCs/>
        </w:rPr>
        <w:t>А</w:t>
      </w:r>
      <w:r w:rsidRPr="00D97163">
        <w:rPr>
          <w:b/>
          <w:bCs/>
        </w:rPr>
        <w:t>ннотация</w:t>
      </w:r>
      <w:r w:rsidRPr="004B3D67">
        <w:rPr>
          <w:b/>
          <w:bCs/>
          <w:lang w:val="en-US"/>
        </w:rPr>
        <w:t xml:space="preserve">. </w:t>
      </w:r>
      <w:r w:rsidRPr="00D97163">
        <w:t xml:space="preserve">В работе продемонстрирована концепция выполнения поверочных расчетов строительных конструкций и основания здания РДЭС при НЭ (нормальный режим эксплуатации) + МРЗ (максимально расчетное землетрясение). При этом рассматриваются: </w:t>
      </w:r>
    </w:p>
    <w:p w:rsidR="00C13AFA" w:rsidRPr="00D97163" w:rsidRDefault="00C13AFA" w:rsidP="00C13AFA">
      <w:pPr>
        <w:pStyle w:val="Default"/>
        <w:jc w:val="both"/>
      </w:pPr>
      <w:r w:rsidRPr="00D97163">
        <w:t xml:space="preserve">– определение поэтажных обобщенных спектров отклика от МРЗ; </w:t>
      </w:r>
    </w:p>
    <w:p w:rsidR="00C13AFA" w:rsidRPr="00D97163" w:rsidRDefault="00C13AFA" w:rsidP="00C13AFA">
      <w:pPr>
        <w:pStyle w:val="Default"/>
        <w:jc w:val="both"/>
      </w:pPr>
      <w:r w:rsidRPr="00D97163">
        <w:t xml:space="preserve">– проверка прочности строительных конструкций при НЭ+МРЗ; </w:t>
      </w:r>
    </w:p>
    <w:p w:rsidR="00C13AFA" w:rsidRPr="00D97163" w:rsidRDefault="00C13AFA" w:rsidP="00C13AFA">
      <w:pPr>
        <w:pStyle w:val="Default"/>
        <w:jc w:val="both"/>
      </w:pPr>
      <w:r w:rsidRPr="00D97163">
        <w:t xml:space="preserve">– оценка несущей способности и устойчивости основания сооружения при НЭ+МРЗ. </w:t>
      </w:r>
    </w:p>
    <w:p w:rsidR="00C13AFA" w:rsidRPr="00D97163" w:rsidRDefault="00C13AFA" w:rsidP="00C13AFA">
      <w:pPr>
        <w:pStyle w:val="Default"/>
        <w:jc w:val="both"/>
      </w:pPr>
      <w:r w:rsidRPr="00D97163">
        <w:t xml:space="preserve">Разработаны статическая и динамическая конечно-элементные модели системы сооружение-основание сооружения РДЭС. Выполнены расчеты сооружения с применением ВК ANSYS. Определены обобщенные поэтажные спектры отклика при МРЗ. </w:t>
      </w:r>
    </w:p>
    <w:p w:rsidR="00C13AFA" w:rsidRPr="00D97163" w:rsidRDefault="00C13AFA" w:rsidP="00C13AFA">
      <w:pPr>
        <w:pStyle w:val="Default"/>
        <w:jc w:val="both"/>
      </w:pPr>
      <w:r w:rsidRPr="00D97163">
        <w:t xml:space="preserve">Выполнена проверка прочности. Установлено, что прочность несущих конструкций сооружения РДЭС при НЭ+МРЗ обеспечена. </w:t>
      </w:r>
    </w:p>
    <w:p w:rsidR="00C13AFA" w:rsidRDefault="00C13AFA" w:rsidP="00C13AFA">
      <w:pPr>
        <w:pStyle w:val="Default"/>
        <w:jc w:val="both"/>
      </w:pPr>
      <w:r w:rsidRPr="00D97163">
        <w:t>Проведена оценка несущей способности и устойчивости основания сооружения. Установлено, что несущая способность и устойчивость основания при НЭ+МРЗ обеспечена.</w:t>
      </w:r>
    </w:p>
    <w:p w:rsidR="00C13AFA" w:rsidRPr="00A31B68" w:rsidRDefault="00C13AFA" w:rsidP="00C13AFA">
      <w:pPr>
        <w:pStyle w:val="Default"/>
        <w:jc w:val="both"/>
      </w:pPr>
      <w:r w:rsidRPr="00A31B68">
        <w:t xml:space="preserve"> </w:t>
      </w:r>
    </w:p>
    <w:p w:rsidR="00C13AFA" w:rsidRPr="00D97163" w:rsidRDefault="00C13AFA" w:rsidP="00C13AFA">
      <w:pPr>
        <w:pStyle w:val="Default"/>
        <w:jc w:val="both"/>
        <w:rPr>
          <w:lang w:val="en-US"/>
        </w:rPr>
      </w:pPr>
      <w:r>
        <w:rPr>
          <w:b/>
          <w:bCs/>
          <w:lang w:val="en-US"/>
        </w:rPr>
        <w:t xml:space="preserve">Abstract. </w:t>
      </w:r>
      <w:r w:rsidRPr="00D97163">
        <w:rPr>
          <w:lang w:val="en-US"/>
        </w:rPr>
        <w:t xml:space="preserve">The concept of the verification analysis of Standby Diesel Power Plant (SDPP) foundation and structures at NO (Normal Operation mode) + SSE (Safe Shutdown Earthquake) is demonstrated. </w:t>
      </w:r>
    </w:p>
    <w:p w:rsidR="00C13AFA" w:rsidRPr="00D97163" w:rsidRDefault="00C13AFA" w:rsidP="00C13AFA">
      <w:pPr>
        <w:pStyle w:val="Default"/>
        <w:jc w:val="both"/>
        <w:rPr>
          <w:lang w:val="en-US"/>
        </w:rPr>
      </w:pPr>
      <w:r w:rsidRPr="00D97163">
        <w:rPr>
          <w:lang w:val="en-US"/>
        </w:rPr>
        <w:t xml:space="preserve">Let us consider: </w:t>
      </w:r>
    </w:p>
    <w:p w:rsidR="00C13AFA" w:rsidRPr="00D97163" w:rsidRDefault="00C13AFA" w:rsidP="00C13AFA">
      <w:pPr>
        <w:pStyle w:val="Default"/>
        <w:jc w:val="both"/>
        <w:rPr>
          <w:lang w:val="en-US"/>
        </w:rPr>
      </w:pPr>
      <w:r w:rsidRPr="00D97163">
        <w:rPr>
          <w:lang w:val="en-US"/>
        </w:rPr>
        <w:t xml:space="preserve">- enveloped floor response spectra calculation at the SSE level; </w:t>
      </w:r>
    </w:p>
    <w:p w:rsidR="00C13AFA" w:rsidRPr="00D97163" w:rsidRDefault="00C13AFA" w:rsidP="00C13AFA">
      <w:pPr>
        <w:pStyle w:val="Default"/>
        <w:jc w:val="both"/>
        <w:rPr>
          <w:lang w:val="en-US"/>
        </w:rPr>
      </w:pPr>
      <w:r w:rsidRPr="00D97163">
        <w:rPr>
          <w:lang w:val="en-US"/>
        </w:rPr>
        <w:t xml:space="preserve">- checking the strength of building structures at NO + SSE; </w:t>
      </w:r>
    </w:p>
    <w:p w:rsidR="00C13AFA" w:rsidRPr="00D97163" w:rsidRDefault="00C13AFA" w:rsidP="00C13AFA">
      <w:pPr>
        <w:pStyle w:val="Default"/>
        <w:jc w:val="both"/>
        <w:rPr>
          <w:lang w:val="en-US"/>
        </w:rPr>
      </w:pPr>
      <w:r w:rsidRPr="00D97163">
        <w:rPr>
          <w:lang w:val="en-US"/>
        </w:rPr>
        <w:t xml:space="preserve">- Assessment of load-bearing capacity and stability of the foundation of the structure at NO + SSE. </w:t>
      </w:r>
    </w:p>
    <w:p w:rsidR="00C13AFA" w:rsidRPr="00D97163" w:rsidRDefault="00C13AFA" w:rsidP="00C13AFA">
      <w:pPr>
        <w:pStyle w:val="Default"/>
        <w:jc w:val="both"/>
        <w:rPr>
          <w:lang w:val="en-US"/>
        </w:rPr>
      </w:pPr>
      <w:r w:rsidRPr="00D97163">
        <w:rPr>
          <w:lang w:val="en-US"/>
        </w:rPr>
        <w:t xml:space="preserve">The static and dynamic finite-element models of the soil - structure system for the SDPP have been developed. The analysis of the structure were represented by ANSYS software. The enveloped floor response spectra were calculated at the SSE level. </w:t>
      </w:r>
    </w:p>
    <w:p w:rsidR="00C13AFA" w:rsidRPr="00D97163" w:rsidRDefault="00C13AFA" w:rsidP="00C13AFA">
      <w:pPr>
        <w:pStyle w:val="Default"/>
        <w:jc w:val="both"/>
        <w:rPr>
          <w:lang w:val="en-US"/>
        </w:rPr>
      </w:pPr>
      <w:r w:rsidRPr="00D97163">
        <w:rPr>
          <w:lang w:val="en-US"/>
        </w:rPr>
        <w:t xml:space="preserve">The strength calculations were performed. It was established that the strength of the bearing structures of the SDPP at NO + SSE is ensured. </w:t>
      </w:r>
    </w:p>
    <w:p w:rsidR="00C13AFA" w:rsidRDefault="00C13AFA" w:rsidP="00C13AFA">
      <w:pPr>
        <w:pStyle w:val="Default"/>
        <w:jc w:val="both"/>
        <w:rPr>
          <w:lang w:val="en-US"/>
        </w:rPr>
      </w:pPr>
      <w:r w:rsidRPr="00D97163">
        <w:rPr>
          <w:lang w:val="en-US"/>
        </w:rPr>
        <w:t>The load-bearing capacity and stability of the foundation of the structure were estimated. It is established that the load-bearing capacity and stability of the base in the case of NO + SSE is ensured.</w:t>
      </w:r>
    </w:p>
    <w:p w:rsidR="00C13AFA" w:rsidRDefault="00C13AFA" w:rsidP="00C13AFA">
      <w:pPr>
        <w:pStyle w:val="Default"/>
        <w:jc w:val="both"/>
        <w:rPr>
          <w:lang w:val="en-US"/>
        </w:rPr>
      </w:pPr>
    </w:p>
    <w:p w:rsidR="00C13AFA" w:rsidRPr="002B6F18" w:rsidRDefault="00C13AFA" w:rsidP="00C13AFA">
      <w:pPr>
        <w:widowControl w:val="0"/>
        <w:spacing w:line="240" w:lineRule="auto"/>
        <w:ind w:firstLine="0"/>
        <w:rPr>
          <w:rFonts w:eastAsia="Times New Roman"/>
          <w:b/>
          <w:snapToGrid w:val="0"/>
          <w:sz w:val="28"/>
          <w:szCs w:val="28"/>
          <w:shd w:val="clear" w:color="auto" w:fill="FFFFFF"/>
        </w:rPr>
      </w:pP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  <w:lang w:val="en-US"/>
        </w:rPr>
        <w:t>DOI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 xml:space="preserve"> </w:t>
      </w:r>
      <w:r w:rsidR="00A32F6C">
        <w:rPr>
          <w:rFonts w:eastAsia="Times New Roman"/>
          <w:b/>
          <w:snapToGrid w:val="0"/>
          <w:sz w:val="28"/>
          <w:szCs w:val="28"/>
          <w:shd w:val="clear" w:color="auto" w:fill="FFFFFF"/>
        </w:rPr>
        <w:t>10.37153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/2686-</w:t>
      </w:r>
      <w:r w:rsidRPr="00D428D1">
        <w:rPr>
          <w:b/>
          <w:sz w:val="28"/>
          <w:szCs w:val="28"/>
        </w:rPr>
        <w:t>0045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-2019-13-</w:t>
      </w:r>
      <w:r w:rsidRPr="002B6F18">
        <w:rPr>
          <w:rFonts w:eastAsia="Times New Roman"/>
          <w:b/>
          <w:snapToGrid w:val="0"/>
          <w:sz w:val="28"/>
          <w:szCs w:val="28"/>
          <w:shd w:val="clear" w:color="auto" w:fill="FFFFFF"/>
        </w:rPr>
        <w:t>4</w:t>
      </w:r>
      <w:r w:rsidR="004B3D67">
        <w:rPr>
          <w:rFonts w:eastAsia="Times New Roman"/>
          <w:b/>
          <w:snapToGrid w:val="0"/>
          <w:sz w:val="28"/>
          <w:szCs w:val="28"/>
          <w:shd w:val="clear" w:color="auto" w:fill="FFFFFF"/>
        </w:rPr>
        <w:t>2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-</w:t>
      </w:r>
      <w:r w:rsidRPr="002B6F18">
        <w:rPr>
          <w:rFonts w:eastAsia="Times New Roman"/>
          <w:b/>
          <w:snapToGrid w:val="0"/>
          <w:sz w:val="28"/>
          <w:szCs w:val="28"/>
          <w:shd w:val="clear" w:color="auto" w:fill="FFFFFF"/>
        </w:rPr>
        <w:t>4</w:t>
      </w:r>
      <w:r w:rsidR="004B3D67">
        <w:rPr>
          <w:rFonts w:eastAsia="Times New Roman"/>
          <w:b/>
          <w:snapToGrid w:val="0"/>
          <w:sz w:val="28"/>
          <w:szCs w:val="28"/>
          <w:shd w:val="clear" w:color="auto" w:fill="FFFFFF"/>
        </w:rPr>
        <w:t>3</w:t>
      </w:r>
    </w:p>
    <w:p w:rsidR="00C13AFA" w:rsidRPr="002B6F18" w:rsidRDefault="00C13AFA" w:rsidP="00C13AFA">
      <w:pPr>
        <w:pStyle w:val="Default"/>
        <w:jc w:val="both"/>
      </w:pPr>
      <w:r w:rsidRPr="002B6F18">
        <w:t xml:space="preserve"> </w:t>
      </w:r>
    </w:p>
    <w:p w:rsidR="00C13AFA" w:rsidRPr="002B6F18" w:rsidRDefault="00C13AFA" w:rsidP="00C13AFA">
      <w:pPr>
        <w:rPr>
          <w:rFonts w:cs="Times New Roman"/>
          <w:color w:val="000000"/>
          <w:szCs w:val="24"/>
        </w:rPr>
      </w:pPr>
      <w:r w:rsidRPr="002B6F18">
        <w:br w:type="page"/>
      </w:r>
    </w:p>
    <w:p w:rsidR="00C13AFA" w:rsidRDefault="00C13AFA" w:rsidP="00C13AFA">
      <w:pPr>
        <w:pStyle w:val="Default"/>
        <w:jc w:val="both"/>
        <w:rPr>
          <w:b/>
          <w:bCs/>
        </w:rPr>
      </w:pPr>
      <w:r w:rsidRPr="00D97163">
        <w:rPr>
          <w:b/>
          <w:bCs/>
        </w:rPr>
        <w:lastRenderedPageBreak/>
        <w:t xml:space="preserve">СОДЕРЖАНИЕ </w:t>
      </w:r>
    </w:p>
    <w:p w:rsidR="00C13AFA" w:rsidRPr="00D97163" w:rsidRDefault="00C13AFA" w:rsidP="00C13AFA">
      <w:pPr>
        <w:pStyle w:val="Default"/>
        <w:jc w:val="both"/>
      </w:pPr>
    </w:p>
    <w:p w:rsidR="00C13AFA" w:rsidRPr="00D97163" w:rsidRDefault="00C13AFA" w:rsidP="00C13AFA">
      <w:pPr>
        <w:pStyle w:val="Default"/>
        <w:jc w:val="both"/>
      </w:pPr>
      <w:r w:rsidRPr="00D97163">
        <w:t xml:space="preserve">1. Введение </w:t>
      </w:r>
    </w:p>
    <w:p w:rsidR="00C13AFA" w:rsidRPr="00D97163" w:rsidRDefault="00C13AFA" w:rsidP="00C13AFA">
      <w:pPr>
        <w:pStyle w:val="Default"/>
        <w:jc w:val="both"/>
      </w:pPr>
      <w:r w:rsidRPr="00D97163">
        <w:t xml:space="preserve">2. Расчетная модель системы сооружение - основание </w:t>
      </w:r>
    </w:p>
    <w:p w:rsidR="00C13AFA" w:rsidRPr="00D97163" w:rsidRDefault="00C13AFA" w:rsidP="00C13AFA">
      <w:pPr>
        <w:pStyle w:val="Default"/>
        <w:jc w:val="both"/>
      </w:pPr>
      <w:r w:rsidRPr="00D97163">
        <w:t xml:space="preserve">3. Результаты расчетов </w:t>
      </w:r>
    </w:p>
    <w:p w:rsidR="00C13AFA" w:rsidRPr="00D97163" w:rsidRDefault="00C13AFA" w:rsidP="00C13AFA">
      <w:pPr>
        <w:pStyle w:val="Default"/>
        <w:jc w:val="both"/>
      </w:pPr>
      <w:r w:rsidRPr="00D97163">
        <w:t xml:space="preserve">4. Оценка прочности фундаментной плиты </w:t>
      </w:r>
    </w:p>
    <w:p w:rsidR="00C13AFA" w:rsidRPr="00D97163" w:rsidRDefault="00C13AFA" w:rsidP="00C13AFA">
      <w:pPr>
        <w:pStyle w:val="Default"/>
        <w:jc w:val="both"/>
      </w:pPr>
      <w:r w:rsidRPr="00D97163">
        <w:t xml:space="preserve">5. Оценка несущей способности и устойчивости основания </w:t>
      </w:r>
    </w:p>
    <w:p w:rsidR="00C13AFA" w:rsidRDefault="00C13AFA" w:rsidP="00C13AFA">
      <w:pPr>
        <w:pStyle w:val="Default"/>
        <w:jc w:val="both"/>
      </w:pPr>
      <w:r w:rsidRPr="00D97163">
        <w:t xml:space="preserve">6. Заключение </w:t>
      </w:r>
    </w:p>
    <w:p w:rsidR="00C13AFA" w:rsidRPr="00D97163" w:rsidRDefault="00C13AFA" w:rsidP="00C13AFA">
      <w:pPr>
        <w:pStyle w:val="Default"/>
        <w:jc w:val="both"/>
      </w:pPr>
    </w:p>
    <w:p w:rsidR="00C13AFA" w:rsidRDefault="00C13AFA" w:rsidP="00C13AFA">
      <w:pPr>
        <w:pStyle w:val="Default"/>
        <w:jc w:val="both"/>
        <w:rPr>
          <w:b/>
          <w:bCs/>
        </w:rPr>
      </w:pPr>
      <w:r w:rsidRPr="00D97163">
        <w:rPr>
          <w:b/>
          <w:bCs/>
        </w:rPr>
        <w:t xml:space="preserve">ЗАКЛЮЧЕНИЕ </w:t>
      </w:r>
    </w:p>
    <w:p w:rsidR="00C13AFA" w:rsidRPr="00D97163" w:rsidRDefault="00C13AFA" w:rsidP="00C13AFA">
      <w:pPr>
        <w:pStyle w:val="Default"/>
        <w:jc w:val="both"/>
      </w:pPr>
    </w:p>
    <w:p w:rsidR="00C13AFA" w:rsidRPr="00D97163" w:rsidRDefault="00C13AFA" w:rsidP="00C13AFA">
      <w:pPr>
        <w:pStyle w:val="Default"/>
        <w:jc w:val="both"/>
      </w:pPr>
      <w:r w:rsidRPr="00D97163">
        <w:t xml:space="preserve">Разработаны статическая и динамическая конечно-элементные модели системы сооружение-основание сооружения РДЭС. Выполнены расчеты сооружения РДЭС с применением ВК ANSYS. Определены обобщенные поэтажные спектры отклика при МРЗ. </w:t>
      </w:r>
    </w:p>
    <w:p w:rsidR="00C13AFA" w:rsidRPr="00D97163" w:rsidRDefault="00C13AFA" w:rsidP="00C13AFA">
      <w:pPr>
        <w:pStyle w:val="Default"/>
        <w:jc w:val="both"/>
      </w:pPr>
      <w:r w:rsidRPr="00D97163">
        <w:t>Выполнена проверка прочности и установлено, что прочность несущих конструкций сооружения РДЭС при НЭ+МРЗ обеспечена. Проведена оценка несущей способности и устойчивости основания сооружения РДЭС. Установлено, что несущая способность и устойчивость основания при НЭ+МРЗ обеспечена.</w:t>
      </w:r>
    </w:p>
    <w:p w:rsidR="00C13AFA" w:rsidRPr="00D97163" w:rsidRDefault="00C13AFA" w:rsidP="00C13AFA">
      <w:pPr>
        <w:pStyle w:val="Default"/>
        <w:jc w:val="both"/>
      </w:pPr>
    </w:p>
    <w:p w:rsidR="00686762" w:rsidRPr="00FA29F9" w:rsidRDefault="00686762" w:rsidP="00FA29F9">
      <w:pPr>
        <w:rPr>
          <w:rFonts w:cs="Times New Roman"/>
          <w:szCs w:val="24"/>
        </w:rPr>
      </w:pPr>
    </w:p>
    <w:sectPr w:rsidR="00686762" w:rsidRPr="00FA29F9" w:rsidSect="00C13AFA">
      <w:footerReference w:type="default" r:id="rId7"/>
      <w:pgSz w:w="11906" w:h="16838"/>
      <w:pgMar w:top="1418" w:right="851" w:bottom="1134" w:left="1418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19F" w:rsidRDefault="002A419F" w:rsidP="00AE7A14">
      <w:pPr>
        <w:spacing w:line="240" w:lineRule="auto"/>
      </w:pPr>
      <w:r>
        <w:separator/>
      </w:r>
    </w:p>
  </w:endnote>
  <w:endnote w:type="continuationSeparator" w:id="0">
    <w:p w:rsidR="002A419F" w:rsidRDefault="002A419F" w:rsidP="00AE7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3498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7A14" w:rsidRPr="00FA29F9" w:rsidRDefault="00AE7A14" w:rsidP="00AE7A14">
        <w:pPr>
          <w:pStyle w:val="a5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FA29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29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29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2F6C">
          <w:rPr>
            <w:rFonts w:ascii="Times New Roman" w:hAnsi="Times New Roman" w:cs="Times New Roman"/>
            <w:noProof/>
            <w:sz w:val="24"/>
            <w:szCs w:val="24"/>
          </w:rPr>
          <w:t>42</w:t>
        </w:r>
        <w:r w:rsidRPr="00FA29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19F" w:rsidRDefault="002A419F" w:rsidP="00AE7A14">
      <w:pPr>
        <w:spacing w:line="240" w:lineRule="auto"/>
      </w:pPr>
      <w:r>
        <w:separator/>
      </w:r>
    </w:p>
  </w:footnote>
  <w:footnote w:type="continuationSeparator" w:id="0">
    <w:p w:rsidR="002A419F" w:rsidRDefault="002A419F" w:rsidP="00AE7A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FA"/>
    <w:rsid w:val="002A419F"/>
    <w:rsid w:val="004B3D67"/>
    <w:rsid w:val="00660256"/>
    <w:rsid w:val="00686762"/>
    <w:rsid w:val="007B415F"/>
    <w:rsid w:val="00810F65"/>
    <w:rsid w:val="00A32F6C"/>
    <w:rsid w:val="00AE7A14"/>
    <w:rsid w:val="00C13AFA"/>
    <w:rsid w:val="00FA29F9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FA"/>
    <w:pPr>
      <w:spacing w:after="0" w:line="360" w:lineRule="auto"/>
      <w:ind w:firstLine="720"/>
      <w:jc w:val="both"/>
    </w:pPr>
    <w:rPr>
      <w:rFonts w:ascii="Times New Roman" w:eastAsiaTheme="minorHAnsi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E7A14"/>
  </w:style>
  <w:style w:type="paragraph" w:styleId="a5">
    <w:name w:val="footer"/>
    <w:basedOn w:val="a"/>
    <w:link w:val="a6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E7A14"/>
  </w:style>
  <w:style w:type="paragraph" w:customStyle="1" w:styleId="Default">
    <w:name w:val="Default"/>
    <w:rsid w:val="00C13AF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FA"/>
    <w:pPr>
      <w:spacing w:after="0" w:line="360" w:lineRule="auto"/>
      <w:ind w:firstLine="720"/>
      <w:jc w:val="both"/>
    </w:pPr>
    <w:rPr>
      <w:rFonts w:ascii="Times New Roman" w:eastAsiaTheme="minorHAnsi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E7A14"/>
  </w:style>
  <w:style w:type="paragraph" w:styleId="a5">
    <w:name w:val="footer"/>
    <w:basedOn w:val="a"/>
    <w:link w:val="a6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E7A14"/>
  </w:style>
  <w:style w:type="paragraph" w:customStyle="1" w:styleId="Default">
    <w:name w:val="Default"/>
    <w:rsid w:val="00C13AF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7;&#1073;&#1086;&#1088;&#1085;&#1080;&#1082;%20&#1088;&#1091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Сборник рус.dotx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dcterms:created xsi:type="dcterms:W3CDTF">2020-07-24T11:33:00Z</dcterms:created>
  <dcterms:modified xsi:type="dcterms:W3CDTF">2021-05-13T12:58:00Z</dcterms:modified>
</cp:coreProperties>
</file>